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04C7E8" w14:textId="3D3C2716" w:rsidR="00806BF1" w:rsidRDefault="00DF7EEC" w:rsidP="00806BF1">
      <w:pPr>
        <w:ind w:left="90" w:hanging="90"/>
        <w:jc w:val="center"/>
        <w:rPr>
          <w:b/>
          <w:sz w:val="32"/>
          <w:szCs w:val="32"/>
        </w:rPr>
      </w:pPr>
      <w:r w:rsidRPr="00DF7EEC">
        <w:rPr>
          <w:b/>
          <w:sz w:val="32"/>
          <w:szCs w:val="32"/>
        </w:rPr>
        <w:t>20</w:t>
      </w:r>
      <w:r w:rsidR="00A96840">
        <w:rPr>
          <w:b/>
          <w:sz w:val="32"/>
          <w:szCs w:val="32"/>
        </w:rPr>
        <w:t>20</w:t>
      </w:r>
      <w:r w:rsidRPr="00DF7EEC">
        <w:rPr>
          <w:b/>
          <w:sz w:val="32"/>
          <w:szCs w:val="32"/>
        </w:rPr>
        <w:t xml:space="preserve"> </w:t>
      </w:r>
      <w:r>
        <w:rPr>
          <w:b/>
          <w:sz w:val="32"/>
          <w:szCs w:val="32"/>
        </w:rPr>
        <w:t>Georgia CEC</w:t>
      </w:r>
    </w:p>
    <w:p w14:paraId="60301DC2" w14:textId="006A8752" w:rsidR="00806BF1" w:rsidRDefault="00806BF1" w:rsidP="00806BF1">
      <w:pPr>
        <w:ind w:left="720" w:hanging="720"/>
        <w:jc w:val="center"/>
        <w:rPr>
          <w:b/>
          <w:sz w:val="32"/>
          <w:szCs w:val="32"/>
        </w:rPr>
      </w:pPr>
      <w:r>
        <w:rPr>
          <w:b/>
          <w:sz w:val="32"/>
          <w:szCs w:val="32"/>
        </w:rPr>
        <w:t>Paraprofessional of the Year Award</w:t>
      </w:r>
    </w:p>
    <w:p w14:paraId="068440E7" w14:textId="5BE8204A" w:rsidR="00DF7EEC" w:rsidRDefault="00806BF1" w:rsidP="00806BF1">
      <w:pPr>
        <w:ind w:left="720" w:hanging="720"/>
        <w:jc w:val="center"/>
        <w:rPr>
          <w:b/>
          <w:sz w:val="32"/>
          <w:szCs w:val="32"/>
        </w:rPr>
      </w:pPr>
      <w:r>
        <w:rPr>
          <w:b/>
          <w:sz w:val="32"/>
          <w:szCs w:val="32"/>
        </w:rPr>
        <w:t>Nomination</w:t>
      </w:r>
      <w:r w:rsidR="00F04D73">
        <w:rPr>
          <w:b/>
          <w:sz w:val="32"/>
          <w:szCs w:val="32"/>
        </w:rPr>
        <w:t xml:space="preserve"> Information</w:t>
      </w:r>
    </w:p>
    <w:p w14:paraId="1ABA996A" w14:textId="77777777" w:rsidR="00DF7EEC" w:rsidRDefault="00DF7EEC" w:rsidP="00806BF1">
      <w:pPr>
        <w:jc w:val="center"/>
        <w:rPr>
          <w:b/>
          <w:sz w:val="32"/>
          <w:szCs w:val="32"/>
        </w:rPr>
      </w:pPr>
    </w:p>
    <w:p w14:paraId="039C3388" w14:textId="431D0BFB" w:rsidR="00DF7EEC" w:rsidRDefault="00DF7EEC" w:rsidP="00DF7EEC">
      <w:r>
        <w:t>The Georgia Council</w:t>
      </w:r>
      <w:r w:rsidR="00806BF1">
        <w:t xml:space="preserve"> for Exceptional Children (CEC), the largest international professional organization for special educators, works to improve the educational success of individuals with disabilities and/or talents.</w:t>
      </w:r>
    </w:p>
    <w:p w14:paraId="32535CD4" w14:textId="77777777" w:rsidR="00806BF1" w:rsidRDefault="00806BF1" w:rsidP="00DF7EEC"/>
    <w:p w14:paraId="4C61634A" w14:textId="2A48A4BE" w:rsidR="00806BF1" w:rsidRDefault="00806BF1" w:rsidP="00DF7EEC">
      <w:r>
        <w:t>The Paraprofessional of the Year Award recognizes a paraprofessional who currently provides direct services to students with exceptionalities.  The Paraprofessional of the Year is an outstanding member of the profession whose work exemplifies the best in special education support.  His or her work reflects significant educational success for students, continued professional development, and the highest standards of educational quality.</w:t>
      </w:r>
    </w:p>
    <w:p w14:paraId="1A71887A" w14:textId="77777777" w:rsidR="00DF7EEC" w:rsidRDefault="00DF7EEC" w:rsidP="00DF7EEC"/>
    <w:p w14:paraId="108D8046" w14:textId="77777777" w:rsidR="00DF7EEC" w:rsidRPr="00DF7EEC" w:rsidRDefault="00DF7EEC" w:rsidP="00DF7EEC">
      <w:pPr>
        <w:rPr>
          <w:b/>
        </w:rPr>
      </w:pPr>
      <w:r w:rsidRPr="00DF7EEC">
        <w:rPr>
          <w:b/>
        </w:rPr>
        <w:t>Award Benefits</w:t>
      </w:r>
    </w:p>
    <w:p w14:paraId="1F7EA9A4" w14:textId="77A26371" w:rsidR="00DF7EEC" w:rsidRDefault="00DF7EEC" w:rsidP="00DF7EEC">
      <w:r>
        <w:t>The recipient of the 20</w:t>
      </w:r>
      <w:r w:rsidR="00A96840">
        <w:t>20</w:t>
      </w:r>
      <w:r>
        <w:t xml:space="preserve"> </w:t>
      </w:r>
      <w:r w:rsidR="00806BF1">
        <w:t xml:space="preserve">Paraprofessional of the Year Award </w:t>
      </w:r>
      <w:r>
        <w:t>will:</w:t>
      </w:r>
    </w:p>
    <w:p w14:paraId="0DE4565A" w14:textId="62ED5D75" w:rsidR="000C10CC" w:rsidRDefault="000C10CC" w:rsidP="000C10CC">
      <w:pPr>
        <w:numPr>
          <w:ilvl w:val="0"/>
          <w:numId w:val="1"/>
        </w:numPr>
        <w:contextualSpacing/>
      </w:pPr>
      <w:r>
        <w:t>If chosen you and a guest will be invited to attend the awards ceremony/opening session of the IDEAS Conference.</w:t>
      </w:r>
    </w:p>
    <w:p w14:paraId="0BD16363" w14:textId="77777777" w:rsidR="000C10CC" w:rsidRDefault="000C10CC" w:rsidP="000C10CC">
      <w:pPr>
        <w:numPr>
          <w:ilvl w:val="0"/>
          <w:numId w:val="1"/>
        </w:numPr>
        <w:contextualSpacing/>
      </w:pPr>
      <w:r>
        <w:t>Be recognized and receive a commemorative, an awards ceremony during the Georgia IDEAS Conference.</w:t>
      </w:r>
    </w:p>
    <w:p w14:paraId="55529BA3" w14:textId="407F6C3A" w:rsidR="00DF7EEC" w:rsidRDefault="00DF7EEC" w:rsidP="00DF7EEC">
      <w:pPr>
        <w:pStyle w:val="ListParagraph"/>
        <w:numPr>
          <w:ilvl w:val="0"/>
          <w:numId w:val="1"/>
        </w:numPr>
      </w:pPr>
      <w:r>
        <w:t>Be featured in a press release and in the recipient’s local newspaper or other media.</w:t>
      </w:r>
    </w:p>
    <w:p w14:paraId="5D298C76" w14:textId="77777777" w:rsidR="00DF7EEC" w:rsidRDefault="00DF7EEC" w:rsidP="00DF7EEC">
      <w:pPr>
        <w:pStyle w:val="ListParagraph"/>
        <w:numPr>
          <w:ilvl w:val="0"/>
          <w:numId w:val="1"/>
        </w:numPr>
      </w:pPr>
      <w:r>
        <w:t>Be profiled on the GA CEC website (</w:t>
      </w:r>
      <w:hyperlink r:id="rId8" w:history="1">
        <w:r w:rsidRPr="00817852">
          <w:rPr>
            <w:rStyle w:val="Hyperlink"/>
          </w:rPr>
          <w:t>www.gacec.org</w:t>
        </w:r>
      </w:hyperlink>
      <w:r>
        <w:t>).</w:t>
      </w:r>
    </w:p>
    <w:p w14:paraId="4680C1DC" w14:textId="77777777" w:rsidR="00DF7EEC" w:rsidRPr="00894B55" w:rsidRDefault="00DF7EEC" w:rsidP="00DF7EEC">
      <w:pPr>
        <w:rPr>
          <w:b/>
        </w:rPr>
      </w:pPr>
    </w:p>
    <w:p w14:paraId="5499FFEB" w14:textId="77777777" w:rsidR="00DF7EEC" w:rsidRDefault="00DF7EEC" w:rsidP="00DF7EEC">
      <w:r w:rsidRPr="00894B55">
        <w:rPr>
          <w:b/>
        </w:rPr>
        <w:t>Award Criteria</w:t>
      </w:r>
    </w:p>
    <w:p w14:paraId="32FBC2E6" w14:textId="55EB3EA2" w:rsidR="00DF7EEC" w:rsidRDefault="00806BF1" w:rsidP="00DF7EEC">
      <w:r>
        <w:t>The nominee</w:t>
      </w:r>
      <w:r w:rsidR="00DF7EEC">
        <w:t>:</w:t>
      </w:r>
    </w:p>
    <w:p w14:paraId="4DEA9A5B" w14:textId="77777777" w:rsidR="00806BF1" w:rsidRDefault="00806BF1" w:rsidP="00DF7EEC"/>
    <w:p w14:paraId="3C30666E" w14:textId="30025FFE" w:rsidR="00806BF1" w:rsidRDefault="00806BF1" w:rsidP="00806BF1">
      <w:pPr>
        <w:pStyle w:val="ListParagraph"/>
        <w:numPr>
          <w:ilvl w:val="0"/>
          <w:numId w:val="5"/>
        </w:numPr>
      </w:pPr>
      <w:r>
        <w:t>Must currently participate as a member of a teaching team providing services to Georgia students with exceptionalities.</w:t>
      </w:r>
    </w:p>
    <w:p w14:paraId="77C086DA" w14:textId="22AE2299" w:rsidR="00806BF1" w:rsidRDefault="00806BF1" w:rsidP="00806BF1">
      <w:pPr>
        <w:pStyle w:val="ListParagraph"/>
        <w:numPr>
          <w:ilvl w:val="0"/>
          <w:numId w:val="5"/>
        </w:numPr>
      </w:pPr>
      <w:r>
        <w:t>May be a paraprofessional who works with students with exceptionalities within inclusive or special education settings.</w:t>
      </w:r>
    </w:p>
    <w:p w14:paraId="7E8DADA4" w14:textId="1297D70C" w:rsidR="00806BF1" w:rsidRDefault="00806BF1" w:rsidP="00806BF1">
      <w:pPr>
        <w:pStyle w:val="ListParagraph"/>
        <w:numPr>
          <w:ilvl w:val="0"/>
          <w:numId w:val="5"/>
        </w:numPr>
      </w:pPr>
      <w:r>
        <w:t>Must exhibit exemplary personal and professional skills in supporting students with exceptionalities.</w:t>
      </w:r>
    </w:p>
    <w:p w14:paraId="0D720B52" w14:textId="08477DEE" w:rsidR="00806BF1" w:rsidRDefault="00806BF1" w:rsidP="00806BF1">
      <w:pPr>
        <w:pStyle w:val="ListParagraph"/>
        <w:numPr>
          <w:ilvl w:val="0"/>
          <w:numId w:val="5"/>
        </w:numPr>
      </w:pPr>
      <w:r>
        <w:t>Must possess work habits that are consistent with CEC’s Mission Statement.</w:t>
      </w:r>
    </w:p>
    <w:p w14:paraId="64A425B5" w14:textId="39B6B986" w:rsidR="00806BF1" w:rsidRDefault="00806BF1" w:rsidP="00806BF1">
      <w:pPr>
        <w:pStyle w:val="ListParagraph"/>
        <w:numPr>
          <w:ilvl w:val="0"/>
          <w:numId w:val="5"/>
        </w:numPr>
      </w:pPr>
      <w:r>
        <w:t>Need not be a member of CEC.</w:t>
      </w:r>
    </w:p>
    <w:p w14:paraId="0C7F4F47" w14:textId="77777777" w:rsidR="00894B55" w:rsidRDefault="00894B55" w:rsidP="00894B55">
      <w:pPr>
        <w:rPr>
          <w:b/>
        </w:rPr>
      </w:pPr>
    </w:p>
    <w:p w14:paraId="0B1100FB" w14:textId="77777777" w:rsidR="00894B55" w:rsidRDefault="00894B55" w:rsidP="00894B55">
      <w:pPr>
        <w:rPr>
          <w:b/>
        </w:rPr>
      </w:pPr>
    </w:p>
    <w:p w14:paraId="265F5AC7" w14:textId="77777777" w:rsidR="00894B55" w:rsidRDefault="00894B55" w:rsidP="00894B55">
      <w:pPr>
        <w:rPr>
          <w:b/>
        </w:rPr>
      </w:pPr>
    </w:p>
    <w:p w14:paraId="64220C97" w14:textId="77777777" w:rsidR="00806BF1" w:rsidRDefault="00806BF1" w:rsidP="00894B55">
      <w:pPr>
        <w:rPr>
          <w:b/>
        </w:rPr>
      </w:pPr>
    </w:p>
    <w:p w14:paraId="31F82E03" w14:textId="28A80E3C" w:rsidR="00806BF1" w:rsidRDefault="00806BF1" w:rsidP="00894B55">
      <w:pPr>
        <w:rPr>
          <w:b/>
        </w:rPr>
      </w:pPr>
      <w:r>
        <w:rPr>
          <w:b/>
        </w:rPr>
        <w:lastRenderedPageBreak/>
        <w:t>Rules and Instructions for Nomination</w:t>
      </w:r>
    </w:p>
    <w:p w14:paraId="5236EF6F" w14:textId="77777777" w:rsidR="005817EE" w:rsidRDefault="005817EE" w:rsidP="00894B55">
      <w:pPr>
        <w:rPr>
          <w:b/>
        </w:rPr>
      </w:pPr>
    </w:p>
    <w:p w14:paraId="5963C8FA" w14:textId="77777777" w:rsidR="00806BF1" w:rsidRDefault="00806BF1" w:rsidP="00806BF1">
      <w:pPr>
        <w:pStyle w:val="ListParagraph"/>
        <w:numPr>
          <w:ilvl w:val="0"/>
          <w:numId w:val="7"/>
        </w:numPr>
      </w:pPr>
      <w:r>
        <w:t>Nominations may be made by a CEC unit or chapter, individual (principal, CEC member, fellow teacher/colleague, student, parent, self), educational organization (school. Parent group, etc.), or community group.</w:t>
      </w:r>
    </w:p>
    <w:p w14:paraId="1305518C" w14:textId="5AA019FF" w:rsidR="00806BF1" w:rsidRDefault="00806BF1" w:rsidP="00806BF1">
      <w:pPr>
        <w:pStyle w:val="ListParagraph"/>
        <w:numPr>
          <w:ilvl w:val="0"/>
          <w:numId w:val="7"/>
        </w:numPr>
      </w:pPr>
      <w:r>
        <w:t>Only one nomination will be accepted from each CEC unit.</w:t>
      </w:r>
    </w:p>
    <w:p w14:paraId="2728931A" w14:textId="77777777" w:rsidR="00806BF1" w:rsidRDefault="00806BF1" w:rsidP="00806BF1">
      <w:pPr>
        <w:pStyle w:val="ListParagraph"/>
      </w:pPr>
    </w:p>
    <w:p w14:paraId="7B0AE22D" w14:textId="77777777" w:rsidR="00F04D73" w:rsidRDefault="00F04D73" w:rsidP="00894B55">
      <w:pPr>
        <w:rPr>
          <w:b/>
        </w:rPr>
      </w:pPr>
    </w:p>
    <w:p w14:paraId="332A439C" w14:textId="1231AB20" w:rsidR="00DF7EEC" w:rsidRPr="00894B55" w:rsidRDefault="00806BF1" w:rsidP="00894B55">
      <w:pPr>
        <w:rPr>
          <w:b/>
        </w:rPr>
      </w:pPr>
      <w:r>
        <w:rPr>
          <w:b/>
        </w:rPr>
        <w:t>Nomination</w:t>
      </w:r>
      <w:r w:rsidR="00894B55" w:rsidRPr="00894B55">
        <w:rPr>
          <w:b/>
        </w:rPr>
        <w:t xml:space="preserve"> Process</w:t>
      </w:r>
    </w:p>
    <w:p w14:paraId="065B69E9" w14:textId="77777777" w:rsidR="005817EE" w:rsidRDefault="00806BF1" w:rsidP="00894B55">
      <w:r>
        <w:t xml:space="preserve">The nomination </w:t>
      </w:r>
      <w:r w:rsidR="005817EE">
        <w:t>form</w:t>
      </w:r>
      <w:r>
        <w:t xml:space="preserve"> should be downloaded from the </w:t>
      </w:r>
      <w:r w:rsidR="005817EE">
        <w:t xml:space="preserve">GA CEC website.  Please type responses directly on the form in the gray boxes.  </w:t>
      </w:r>
    </w:p>
    <w:p w14:paraId="77707DCD" w14:textId="60723308" w:rsidR="00894B55" w:rsidRDefault="005817EE" w:rsidP="00894B55">
      <w:r>
        <w:t>The entire nomination packet should contain the following:</w:t>
      </w:r>
    </w:p>
    <w:p w14:paraId="0E0ABA90" w14:textId="45A92AD5" w:rsidR="00894B55" w:rsidRDefault="005817EE" w:rsidP="005817EE">
      <w:pPr>
        <w:pStyle w:val="ListParagraph"/>
        <w:numPr>
          <w:ilvl w:val="0"/>
          <w:numId w:val="3"/>
        </w:numPr>
      </w:pPr>
      <w:r>
        <w:t>Section I – Nomination form</w:t>
      </w:r>
    </w:p>
    <w:p w14:paraId="4CA3E5B4" w14:textId="0BF37996" w:rsidR="00894B55" w:rsidRDefault="00894B55" w:rsidP="005817EE">
      <w:pPr>
        <w:pStyle w:val="ListParagraph"/>
        <w:numPr>
          <w:ilvl w:val="0"/>
          <w:numId w:val="3"/>
        </w:numPr>
      </w:pPr>
      <w:r>
        <w:t xml:space="preserve">Section II – </w:t>
      </w:r>
      <w:r w:rsidR="005817EE">
        <w:t>Two letters from colleagues, supervisors, or other professionals documenting the nominee’s efforts in meeting the award criteria.</w:t>
      </w:r>
    </w:p>
    <w:p w14:paraId="41585A6D" w14:textId="77777777" w:rsidR="00E11EFE" w:rsidRDefault="00E11EFE" w:rsidP="00894B55">
      <w:pPr>
        <w:rPr>
          <w:b/>
        </w:rPr>
      </w:pPr>
    </w:p>
    <w:p w14:paraId="62428AFC" w14:textId="77777777" w:rsidR="00894B55" w:rsidRPr="00894B55" w:rsidRDefault="00894B55" w:rsidP="00894B55">
      <w:pPr>
        <w:rPr>
          <w:b/>
        </w:rPr>
      </w:pPr>
      <w:r w:rsidRPr="00894B55">
        <w:rPr>
          <w:b/>
        </w:rPr>
        <w:t>Selection Process</w:t>
      </w:r>
    </w:p>
    <w:p w14:paraId="2DDAE12E" w14:textId="25CA5F7C" w:rsidR="00894B55" w:rsidRDefault="00894B55" w:rsidP="00894B55">
      <w:r>
        <w:t>The GA CEC Awards Committee will conduct an individual blind review of each nomination based on the criteria and</w:t>
      </w:r>
      <w:r w:rsidR="005817EE">
        <w:t xml:space="preserve"> letters/testimonials</w:t>
      </w:r>
      <w:r>
        <w:t xml:space="preserve">.  </w:t>
      </w:r>
    </w:p>
    <w:p w14:paraId="40FD7050" w14:textId="77777777" w:rsidR="00894B55" w:rsidRDefault="00894B55" w:rsidP="00894B55"/>
    <w:p w14:paraId="55CA754B" w14:textId="77777777" w:rsidR="00894B55" w:rsidRPr="00894B55" w:rsidRDefault="00894B55" w:rsidP="00894B55">
      <w:pPr>
        <w:rPr>
          <w:b/>
        </w:rPr>
      </w:pPr>
      <w:r w:rsidRPr="00894B55">
        <w:rPr>
          <w:b/>
        </w:rPr>
        <w:t>Other Information</w:t>
      </w:r>
    </w:p>
    <w:p w14:paraId="53029BFB" w14:textId="77777777" w:rsidR="00894B55" w:rsidRDefault="00894B55" w:rsidP="00894B55">
      <w:r>
        <w:t>GA CEC does not pay the travel costs or conference registration for award recipients.  The recipient does not have to be in attendance at the conference to receive the award.</w:t>
      </w:r>
    </w:p>
    <w:p w14:paraId="2626CEF1" w14:textId="77777777" w:rsidR="00894B55" w:rsidRDefault="00894B55" w:rsidP="00894B55"/>
    <w:p w14:paraId="5FBDDFC0" w14:textId="25D73234" w:rsidR="005817EE" w:rsidRDefault="005817EE" w:rsidP="00894B55">
      <w:r w:rsidRPr="005817EE">
        <w:rPr>
          <w:b/>
        </w:rPr>
        <w:t>All nomination packets must be submitted electronically.</w:t>
      </w:r>
      <w:r>
        <w:t xml:space="preserve">  Letters of recommendation and testimonials must be scanned and sent along with the nomination form to </w:t>
      </w:r>
      <w:r w:rsidR="009B2838" w:rsidRPr="00F80F58">
        <w:rPr>
          <w:b/>
        </w:rPr>
        <w:t>georgiacec</w:t>
      </w:r>
      <w:r w:rsidR="00F80F58" w:rsidRPr="00F80F58">
        <w:rPr>
          <w:b/>
        </w:rPr>
        <w:t>awards</w:t>
      </w:r>
      <w:r w:rsidR="009B2838" w:rsidRPr="00F80F58">
        <w:rPr>
          <w:b/>
        </w:rPr>
        <w:t>@gmail.com</w:t>
      </w:r>
    </w:p>
    <w:p w14:paraId="39DDB676" w14:textId="77777777" w:rsidR="00894B55" w:rsidRDefault="00894B55" w:rsidP="00894B55"/>
    <w:p w14:paraId="3056C4D6" w14:textId="798F0A73" w:rsidR="005817EE" w:rsidRPr="005817EE" w:rsidRDefault="005817EE" w:rsidP="00894B55">
      <w:pPr>
        <w:rPr>
          <w:b/>
        </w:rPr>
      </w:pPr>
      <w:r>
        <w:t xml:space="preserve">Nomination packets must be received by </w:t>
      </w:r>
      <w:r w:rsidR="00A96840">
        <w:rPr>
          <w:b/>
          <w:color w:val="000000"/>
          <w:sz w:val="23"/>
          <w:szCs w:val="23"/>
        </w:rPr>
        <w:t xml:space="preserve">March </w:t>
      </w:r>
      <w:r w:rsidR="002C223B">
        <w:rPr>
          <w:b/>
          <w:color w:val="000000"/>
          <w:sz w:val="23"/>
          <w:szCs w:val="23"/>
        </w:rPr>
        <w:t>15</w:t>
      </w:r>
      <w:bookmarkStart w:id="0" w:name="_GoBack"/>
      <w:bookmarkEnd w:id="0"/>
      <w:r w:rsidR="00A96840">
        <w:rPr>
          <w:b/>
          <w:color w:val="000000"/>
          <w:sz w:val="23"/>
          <w:szCs w:val="23"/>
        </w:rPr>
        <w:t>, 2020</w:t>
      </w:r>
      <w:r w:rsidR="0051609C" w:rsidRPr="00F80F58">
        <w:rPr>
          <w:b/>
        </w:rPr>
        <w:t>.</w:t>
      </w:r>
    </w:p>
    <w:p w14:paraId="09ADAE94" w14:textId="77777777" w:rsidR="00894B55" w:rsidRDefault="00894B55" w:rsidP="00894B55">
      <w:pPr>
        <w:jc w:val="center"/>
      </w:pPr>
    </w:p>
    <w:p w14:paraId="670F11D8" w14:textId="77777777" w:rsidR="00894B55" w:rsidRDefault="00894B55" w:rsidP="00894B55"/>
    <w:p w14:paraId="482C8082" w14:textId="77777777" w:rsidR="00DF7EEC" w:rsidRPr="00DF7EEC" w:rsidRDefault="00DF7EEC" w:rsidP="00DF7EEC"/>
    <w:sectPr w:rsidR="00DF7EEC" w:rsidRPr="00DF7EEC" w:rsidSect="00A80A53">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41FA2" w14:textId="77777777" w:rsidR="00BF256E" w:rsidRDefault="00BF256E" w:rsidP="00DF7EEC">
      <w:r>
        <w:separator/>
      </w:r>
    </w:p>
  </w:endnote>
  <w:endnote w:type="continuationSeparator" w:id="0">
    <w:p w14:paraId="324BF2D6" w14:textId="77777777" w:rsidR="00BF256E" w:rsidRDefault="00BF256E" w:rsidP="00DF7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8831E" w14:textId="77777777" w:rsidR="005817EE" w:rsidRDefault="005817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F95CD" w14:textId="77777777" w:rsidR="005817EE" w:rsidRDefault="005817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C6630" w14:textId="77777777" w:rsidR="005817EE" w:rsidRDefault="005817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8D2D3" w14:textId="77777777" w:rsidR="00BF256E" w:rsidRDefault="00BF256E" w:rsidP="00DF7EEC">
      <w:r>
        <w:separator/>
      </w:r>
    </w:p>
  </w:footnote>
  <w:footnote w:type="continuationSeparator" w:id="0">
    <w:p w14:paraId="5125D00C" w14:textId="77777777" w:rsidR="00BF256E" w:rsidRDefault="00BF256E" w:rsidP="00DF7E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2A4D4" w14:textId="77777777" w:rsidR="005817EE" w:rsidRDefault="002C223B">
    <w:pPr>
      <w:pStyle w:val="Header"/>
    </w:pPr>
    <w:sdt>
      <w:sdtPr>
        <w:id w:val="171999623"/>
        <w:placeholder>
          <w:docPart w:val="E7457E2D721B7846B32875194F20D994"/>
        </w:placeholder>
        <w:temporary/>
        <w:showingPlcHdr/>
      </w:sdtPr>
      <w:sdtEndPr/>
      <w:sdtContent>
        <w:r w:rsidR="005817EE">
          <w:t>[Type text]</w:t>
        </w:r>
      </w:sdtContent>
    </w:sdt>
    <w:r w:rsidR="005817EE">
      <w:ptab w:relativeTo="margin" w:alignment="center" w:leader="none"/>
    </w:r>
    <w:sdt>
      <w:sdtPr>
        <w:id w:val="171999624"/>
        <w:placeholder>
          <w:docPart w:val="AECEA300014E9640B2CB7EAA68723727"/>
        </w:placeholder>
        <w:temporary/>
        <w:showingPlcHdr/>
      </w:sdtPr>
      <w:sdtEndPr/>
      <w:sdtContent>
        <w:r w:rsidR="005817EE">
          <w:t>[Type text]</w:t>
        </w:r>
      </w:sdtContent>
    </w:sdt>
    <w:r w:rsidR="005817EE">
      <w:ptab w:relativeTo="margin" w:alignment="right" w:leader="none"/>
    </w:r>
    <w:sdt>
      <w:sdtPr>
        <w:id w:val="171999625"/>
        <w:placeholder>
          <w:docPart w:val="F31A539913C847468F6BEE1397E46E52"/>
        </w:placeholder>
        <w:temporary/>
        <w:showingPlcHdr/>
      </w:sdtPr>
      <w:sdtEndPr/>
      <w:sdtContent>
        <w:r w:rsidR="005817EE">
          <w:t>[Type text]</w:t>
        </w:r>
      </w:sdtContent>
    </w:sdt>
  </w:p>
  <w:p w14:paraId="50BA0A78" w14:textId="77777777" w:rsidR="005817EE" w:rsidRDefault="005817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636C2" w14:textId="49F11740" w:rsidR="005817EE" w:rsidRDefault="005817EE">
    <w:pPr>
      <w:pStyle w:val="Header"/>
    </w:pPr>
    <w:r>
      <w:rPr>
        <w:noProof/>
      </w:rPr>
      <w:drawing>
        <wp:inline distT="0" distB="0" distL="0" distR="0" wp14:anchorId="226A5C62" wp14:editId="6566D8D1">
          <wp:extent cx="2738120" cy="978942"/>
          <wp:effectExtent l="0" t="0" r="508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_Georgia_CMYK.jpg"/>
                  <pic:cNvPicPr/>
                </pic:nvPicPr>
                <pic:blipFill>
                  <a:blip r:embed="rId1">
                    <a:extLst>
                      <a:ext uri="{28A0092B-C50C-407E-A947-70E740481C1C}">
                        <a14:useLocalDpi xmlns:a14="http://schemas.microsoft.com/office/drawing/2010/main" val="0"/>
                      </a:ext>
                    </a:extLst>
                  </a:blip>
                  <a:stretch>
                    <a:fillRect/>
                  </a:stretch>
                </pic:blipFill>
                <pic:spPr>
                  <a:xfrm>
                    <a:off x="0" y="0"/>
                    <a:ext cx="2738171" cy="978960"/>
                  </a:xfrm>
                  <a:prstGeom prst="rect">
                    <a:avLst/>
                  </a:prstGeom>
                </pic:spPr>
              </pic:pic>
            </a:graphicData>
          </a:graphic>
        </wp:inline>
      </w:drawing>
    </w:r>
    <w:r>
      <w:ptab w:relativeTo="margin" w:alignment="center" w:leader="none"/>
    </w:r>
    <w:sdt>
      <w:sdtPr>
        <w:id w:val="-1707395397"/>
        <w:temporary/>
      </w:sdtPr>
      <w:sdtEndPr/>
      <w:sdtContent/>
    </w:sdt>
  </w:p>
  <w:p w14:paraId="1E5F7497" w14:textId="77777777" w:rsidR="005817EE" w:rsidRDefault="005817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30C91" w14:textId="77777777" w:rsidR="005817EE" w:rsidRDefault="005817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484809"/>
    <w:multiLevelType w:val="hybridMultilevel"/>
    <w:tmpl w:val="9E7C6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84587C"/>
    <w:multiLevelType w:val="hybridMultilevel"/>
    <w:tmpl w:val="89DEB58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D6683F"/>
    <w:multiLevelType w:val="hybridMultilevel"/>
    <w:tmpl w:val="294A6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902916"/>
    <w:multiLevelType w:val="hybridMultilevel"/>
    <w:tmpl w:val="EDAE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5676E5"/>
    <w:multiLevelType w:val="hybridMultilevel"/>
    <w:tmpl w:val="274E61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D350E1"/>
    <w:multiLevelType w:val="hybridMultilevel"/>
    <w:tmpl w:val="F9EC983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714C3093"/>
    <w:multiLevelType w:val="hybridMultilevel"/>
    <w:tmpl w:val="BF48E634"/>
    <w:lvl w:ilvl="0" w:tplc="FB44EE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C1F0D49"/>
    <w:multiLevelType w:val="hybridMultilevel"/>
    <w:tmpl w:val="B6F8D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6"/>
  </w:num>
  <w:num w:numId="5">
    <w:abstractNumId w:val="2"/>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EEC"/>
    <w:rsid w:val="00054C50"/>
    <w:rsid w:val="000C10CC"/>
    <w:rsid w:val="001E24AC"/>
    <w:rsid w:val="002C223B"/>
    <w:rsid w:val="002D5D9E"/>
    <w:rsid w:val="00325F56"/>
    <w:rsid w:val="0051609C"/>
    <w:rsid w:val="005817EE"/>
    <w:rsid w:val="00806BF1"/>
    <w:rsid w:val="00857F22"/>
    <w:rsid w:val="00894B55"/>
    <w:rsid w:val="009B2838"/>
    <w:rsid w:val="00A5490D"/>
    <w:rsid w:val="00A76C25"/>
    <w:rsid w:val="00A80A53"/>
    <w:rsid w:val="00A96840"/>
    <w:rsid w:val="00AD4875"/>
    <w:rsid w:val="00B22B59"/>
    <w:rsid w:val="00B61C92"/>
    <w:rsid w:val="00BC0219"/>
    <w:rsid w:val="00BF256E"/>
    <w:rsid w:val="00D15F38"/>
    <w:rsid w:val="00D475CA"/>
    <w:rsid w:val="00D512A5"/>
    <w:rsid w:val="00D76332"/>
    <w:rsid w:val="00DF7EEC"/>
    <w:rsid w:val="00E11EFE"/>
    <w:rsid w:val="00F04D73"/>
    <w:rsid w:val="00F464B5"/>
    <w:rsid w:val="00F80F58"/>
    <w:rsid w:val="00FD45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1CAD5D"/>
  <w14:defaultImageDpi w14:val="300"/>
  <w15:docId w15:val="{1E677559-52DD-47EE-82F9-E028C095C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7EEC"/>
    <w:pPr>
      <w:tabs>
        <w:tab w:val="center" w:pos="4320"/>
        <w:tab w:val="right" w:pos="8640"/>
      </w:tabs>
    </w:pPr>
  </w:style>
  <w:style w:type="character" w:customStyle="1" w:styleId="HeaderChar">
    <w:name w:val="Header Char"/>
    <w:basedOn w:val="DefaultParagraphFont"/>
    <w:link w:val="Header"/>
    <w:uiPriority w:val="99"/>
    <w:rsid w:val="00DF7EEC"/>
  </w:style>
  <w:style w:type="paragraph" w:styleId="Footer">
    <w:name w:val="footer"/>
    <w:basedOn w:val="Normal"/>
    <w:link w:val="FooterChar"/>
    <w:uiPriority w:val="99"/>
    <w:unhideWhenUsed/>
    <w:rsid w:val="00DF7EEC"/>
    <w:pPr>
      <w:tabs>
        <w:tab w:val="center" w:pos="4320"/>
        <w:tab w:val="right" w:pos="8640"/>
      </w:tabs>
    </w:pPr>
  </w:style>
  <w:style w:type="character" w:customStyle="1" w:styleId="FooterChar">
    <w:name w:val="Footer Char"/>
    <w:basedOn w:val="DefaultParagraphFont"/>
    <w:link w:val="Footer"/>
    <w:uiPriority w:val="99"/>
    <w:rsid w:val="00DF7EEC"/>
  </w:style>
  <w:style w:type="paragraph" w:styleId="BalloonText">
    <w:name w:val="Balloon Text"/>
    <w:basedOn w:val="Normal"/>
    <w:link w:val="BalloonTextChar"/>
    <w:uiPriority w:val="99"/>
    <w:semiHidden/>
    <w:unhideWhenUsed/>
    <w:rsid w:val="00DF7E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7EEC"/>
    <w:rPr>
      <w:rFonts w:ascii="Lucida Grande" w:hAnsi="Lucida Grande" w:cs="Lucida Grande"/>
      <w:sz w:val="18"/>
      <w:szCs w:val="18"/>
    </w:rPr>
  </w:style>
  <w:style w:type="paragraph" w:styleId="ListParagraph">
    <w:name w:val="List Paragraph"/>
    <w:basedOn w:val="Normal"/>
    <w:uiPriority w:val="34"/>
    <w:qFormat/>
    <w:rsid w:val="00DF7EEC"/>
    <w:pPr>
      <w:ind w:left="720"/>
      <w:contextualSpacing/>
    </w:pPr>
  </w:style>
  <w:style w:type="character" w:styleId="Hyperlink">
    <w:name w:val="Hyperlink"/>
    <w:basedOn w:val="DefaultParagraphFont"/>
    <w:uiPriority w:val="99"/>
    <w:unhideWhenUsed/>
    <w:rsid w:val="00DF7E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154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7457E2D721B7846B32875194F20D994"/>
        <w:category>
          <w:name w:val="General"/>
          <w:gallery w:val="placeholder"/>
        </w:category>
        <w:types>
          <w:type w:val="bbPlcHdr"/>
        </w:types>
        <w:behaviors>
          <w:behavior w:val="content"/>
        </w:behaviors>
        <w:guid w:val="{348BAEA9-C39B-4042-A7CD-6952CEE1EE08}"/>
      </w:docPartPr>
      <w:docPartBody>
        <w:p w:rsidR="004A4115" w:rsidRDefault="003E4BA7" w:rsidP="003E4BA7">
          <w:pPr>
            <w:pStyle w:val="E7457E2D721B7846B32875194F20D994"/>
          </w:pPr>
          <w:r>
            <w:t>[Type text]</w:t>
          </w:r>
        </w:p>
      </w:docPartBody>
    </w:docPart>
    <w:docPart>
      <w:docPartPr>
        <w:name w:val="AECEA300014E9640B2CB7EAA68723727"/>
        <w:category>
          <w:name w:val="General"/>
          <w:gallery w:val="placeholder"/>
        </w:category>
        <w:types>
          <w:type w:val="bbPlcHdr"/>
        </w:types>
        <w:behaviors>
          <w:behavior w:val="content"/>
        </w:behaviors>
        <w:guid w:val="{00D049F1-B912-7A4E-A4AD-E1EB310A60B4}"/>
      </w:docPartPr>
      <w:docPartBody>
        <w:p w:rsidR="004A4115" w:rsidRDefault="003E4BA7" w:rsidP="003E4BA7">
          <w:pPr>
            <w:pStyle w:val="AECEA300014E9640B2CB7EAA68723727"/>
          </w:pPr>
          <w:r>
            <w:t>[Type text]</w:t>
          </w:r>
        </w:p>
      </w:docPartBody>
    </w:docPart>
    <w:docPart>
      <w:docPartPr>
        <w:name w:val="F31A539913C847468F6BEE1397E46E52"/>
        <w:category>
          <w:name w:val="General"/>
          <w:gallery w:val="placeholder"/>
        </w:category>
        <w:types>
          <w:type w:val="bbPlcHdr"/>
        </w:types>
        <w:behaviors>
          <w:behavior w:val="content"/>
        </w:behaviors>
        <w:guid w:val="{D0FC4F53-2A96-D442-A653-33A5BA033D33}"/>
      </w:docPartPr>
      <w:docPartBody>
        <w:p w:rsidR="004A4115" w:rsidRDefault="003E4BA7" w:rsidP="003E4BA7">
          <w:pPr>
            <w:pStyle w:val="F31A539913C847468F6BEE1397E46E5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4BA7"/>
    <w:rsid w:val="00080D68"/>
    <w:rsid w:val="003E4BA7"/>
    <w:rsid w:val="004A4115"/>
    <w:rsid w:val="004D7216"/>
    <w:rsid w:val="0058753B"/>
    <w:rsid w:val="005F78CB"/>
    <w:rsid w:val="007A0BA5"/>
    <w:rsid w:val="00A96C81"/>
    <w:rsid w:val="00AE63AA"/>
    <w:rsid w:val="00AF42DA"/>
    <w:rsid w:val="00C22B05"/>
    <w:rsid w:val="00D85B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457E2D721B7846B32875194F20D994">
    <w:name w:val="E7457E2D721B7846B32875194F20D994"/>
    <w:rsid w:val="003E4BA7"/>
  </w:style>
  <w:style w:type="paragraph" w:customStyle="1" w:styleId="AECEA300014E9640B2CB7EAA68723727">
    <w:name w:val="AECEA300014E9640B2CB7EAA68723727"/>
    <w:rsid w:val="003E4BA7"/>
  </w:style>
  <w:style w:type="paragraph" w:customStyle="1" w:styleId="F31A539913C847468F6BEE1397E46E52">
    <w:name w:val="F31A539913C847468F6BEE1397E46E52"/>
    <w:rsid w:val="003E4BA7"/>
  </w:style>
  <w:style w:type="paragraph" w:customStyle="1" w:styleId="497F0744DD7B9C4297061598C2F74183">
    <w:name w:val="497F0744DD7B9C4297061598C2F74183"/>
    <w:rsid w:val="003E4BA7"/>
  </w:style>
  <w:style w:type="paragraph" w:customStyle="1" w:styleId="D9FD7FCC813BC24D973FCAD25E840F81">
    <w:name w:val="D9FD7FCC813BC24D973FCAD25E840F81"/>
    <w:rsid w:val="003E4BA7"/>
  </w:style>
  <w:style w:type="paragraph" w:customStyle="1" w:styleId="2897F9B308BF3547BC45EA071C45DDE8">
    <w:name w:val="2897F9B308BF3547BC45EA071C45DDE8"/>
    <w:rsid w:val="003E4B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D7377-937B-4952-9D99-6B72FC87D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441</Words>
  <Characters>2518</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Macdonald</dc:creator>
  <cp:lastModifiedBy>Damita James</cp:lastModifiedBy>
  <cp:revision>2</cp:revision>
  <cp:lastPrinted>2012-08-14T14:59:00Z</cp:lastPrinted>
  <dcterms:created xsi:type="dcterms:W3CDTF">2020-01-28T02:49:00Z</dcterms:created>
  <dcterms:modified xsi:type="dcterms:W3CDTF">2020-01-28T02:49:00Z</dcterms:modified>
</cp:coreProperties>
</file>